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FA296" w14:textId="77777777" w:rsidR="00771C70" w:rsidRPr="00B649D6" w:rsidRDefault="00771C70">
      <w:pPr>
        <w:tabs>
          <w:tab w:val="left" w:pos="4962"/>
        </w:tabs>
        <w:jc w:val="center"/>
        <w:outlineLvl w:val="0"/>
        <w:rPr>
          <w:b/>
        </w:rPr>
      </w:pPr>
      <w:r w:rsidRPr="00B649D6">
        <w:rPr>
          <w:b/>
        </w:rPr>
        <w:t>AZIENDA TERRITORIALE PER L’EDILIZIA RESIDENZIALE DELLA PROVINCIA DI VICENZA</w:t>
      </w:r>
    </w:p>
    <w:p w14:paraId="603D0E7C" w14:textId="77777777" w:rsidR="00771C70" w:rsidRDefault="00771C70">
      <w:pPr>
        <w:jc w:val="both"/>
        <w:rPr>
          <w:b/>
          <w:sz w:val="18"/>
        </w:rPr>
      </w:pPr>
    </w:p>
    <w:p w14:paraId="21619B84" w14:textId="77777777" w:rsidR="00771C70" w:rsidRDefault="00771C70">
      <w:pPr>
        <w:jc w:val="both"/>
      </w:pPr>
    </w:p>
    <w:p w14:paraId="3897E315" w14:textId="77777777" w:rsidR="00771C70" w:rsidRDefault="00771C70">
      <w:pPr>
        <w:jc w:val="center"/>
        <w:rPr>
          <w:b/>
          <w:bCs/>
        </w:rPr>
      </w:pPr>
      <w:r>
        <w:rPr>
          <w:b/>
          <w:bCs/>
        </w:rPr>
        <w:t xml:space="preserve">RELAZIONE DEL RESPONSABILE DEL PROCEDIMENTO </w:t>
      </w:r>
    </w:p>
    <w:p w14:paraId="35EF6516" w14:textId="6C3283C2" w:rsidR="00B205CF" w:rsidRPr="00B205CF" w:rsidRDefault="00771C70" w:rsidP="00B205CF">
      <w:pPr>
        <w:rPr>
          <w:b/>
          <w:bCs/>
        </w:rPr>
      </w:pPr>
      <w:r w:rsidRPr="00837789">
        <w:rPr>
          <w:b/>
          <w:bCs/>
        </w:rPr>
        <w:t xml:space="preserve">SULL'AFFIDAMENTO DIRETTO - art. </w:t>
      </w:r>
      <w:r w:rsidR="007E3057">
        <w:rPr>
          <w:b/>
          <w:bCs/>
        </w:rPr>
        <w:t>50</w:t>
      </w:r>
      <w:r w:rsidR="00B205CF" w:rsidRPr="00837789">
        <w:rPr>
          <w:b/>
          <w:bCs/>
        </w:rPr>
        <w:t>, comma 1 lett. b</w:t>
      </w:r>
      <w:r w:rsidR="007E3057">
        <w:rPr>
          <w:b/>
          <w:bCs/>
        </w:rPr>
        <w:t>)</w:t>
      </w:r>
      <w:r w:rsidR="00B205CF" w:rsidRPr="00837789">
        <w:rPr>
          <w:b/>
          <w:bCs/>
        </w:rPr>
        <w:t xml:space="preserve"> D. Lgs. 36/2023</w:t>
      </w:r>
    </w:p>
    <w:p w14:paraId="3C05C945" w14:textId="77777777" w:rsidR="00771C70" w:rsidRDefault="00771C70">
      <w:pPr>
        <w:jc w:val="center"/>
        <w:rPr>
          <w:b/>
          <w:bCs/>
        </w:rPr>
      </w:pPr>
    </w:p>
    <w:p w14:paraId="45073275" w14:textId="77777777" w:rsidR="00771C70" w:rsidRDefault="00771C70">
      <w:pPr>
        <w:jc w:val="both"/>
      </w:pPr>
    </w:p>
    <w:tbl>
      <w:tblPr>
        <w:tblW w:w="0" w:type="auto"/>
        <w:tblCellMar>
          <w:left w:w="70" w:type="dxa"/>
          <w:right w:w="70" w:type="dxa"/>
        </w:tblCellMar>
        <w:tblLook w:val="0000" w:firstRow="0" w:lastRow="0" w:firstColumn="0" w:lastColumn="0" w:noHBand="0" w:noVBand="0"/>
      </w:tblPr>
      <w:tblGrid>
        <w:gridCol w:w="1500"/>
        <w:gridCol w:w="8138"/>
      </w:tblGrid>
      <w:tr w:rsidR="00771C70" w14:paraId="07F01FCF" w14:textId="77777777">
        <w:tc>
          <w:tcPr>
            <w:tcW w:w="1510" w:type="dxa"/>
          </w:tcPr>
          <w:p w14:paraId="40279CE7" w14:textId="77777777" w:rsidR="00771C70" w:rsidRDefault="00771C70">
            <w:pPr>
              <w:jc w:val="both"/>
            </w:pPr>
            <w:r>
              <w:t>Oggetto:</w:t>
            </w:r>
          </w:p>
        </w:tc>
        <w:tc>
          <w:tcPr>
            <w:tcW w:w="8268" w:type="dxa"/>
          </w:tcPr>
          <w:p w14:paraId="4ABB210F" w14:textId="36EB9665" w:rsidR="00771C70" w:rsidRDefault="00771C70">
            <w:pPr>
              <w:jc w:val="both"/>
            </w:pPr>
            <w:r>
              <w:t xml:space="preserve">Affidamento diretto per </w:t>
            </w:r>
            <w:r w:rsidR="007E3057">
              <w:t>l’</w:t>
            </w:r>
            <w:r w:rsidR="00DD7BE3">
              <w:t xml:space="preserve">acquisto </w:t>
            </w:r>
            <w:r w:rsidR="007E3057">
              <w:t xml:space="preserve">della </w:t>
            </w:r>
            <w:r w:rsidR="00CE5C41">
              <w:t xml:space="preserve">partecipazione di n. 5 dipendenti </w:t>
            </w:r>
            <w:r w:rsidR="00DD7BE3">
              <w:t>a</w:t>
            </w:r>
            <w:r w:rsidR="00CE5C41">
              <w:t>l seminario “</w:t>
            </w:r>
            <w:bookmarkStart w:id="0" w:name="_Hlk198213019"/>
            <w:bookmarkStart w:id="1" w:name="_Hlk198224845"/>
            <w:r w:rsidR="00CE5C41">
              <w:t>Prevenzione rischi relativi al contatto con mezzi o veicoli in movimento</w:t>
            </w:r>
            <w:bookmarkEnd w:id="0"/>
            <w:r w:rsidR="00CE5C41">
              <w:t>”.</w:t>
            </w:r>
            <w:r w:rsidR="00DD7BE3">
              <w:t xml:space="preserve"> </w:t>
            </w:r>
            <w:bookmarkEnd w:id="1"/>
          </w:p>
        </w:tc>
      </w:tr>
      <w:tr w:rsidR="00771C70" w14:paraId="092144CD" w14:textId="77777777">
        <w:tc>
          <w:tcPr>
            <w:tcW w:w="1510" w:type="dxa"/>
          </w:tcPr>
          <w:p w14:paraId="2200F622" w14:textId="6BD0737E" w:rsidR="00771C70" w:rsidRDefault="00CE5C41">
            <w:pPr>
              <w:jc w:val="both"/>
            </w:pPr>
            <w:r>
              <w:t xml:space="preserve"> </w:t>
            </w:r>
          </w:p>
        </w:tc>
        <w:tc>
          <w:tcPr>
            <w:tcW w:w="8268" w:type="dxa"/>
          </w:tcPr>
          <w:p w14:paraId="19EF3718" w14:textId="77777777" w:rsidR="00771C70" w:rsidRDefault="00771C70">
            <w:pPr>
              <w:jc w:val="both"/>
            </w:pPr>
          </w:p>
        </w:tc>
      </w:tr>
      <w:tr w:rsidR="00771C70" w14:paraId="201EA917" w14:textId="77777777">
        <w:tc>
          <w:tcPr>
            <w:tcW w:w="1510" w:type="dxa"/>
          </w:tcPr>
          <w:p w14:paraId="5C591EF9" w14:textId="77777777" w:rsidR="00771C70" w:rsidRDefault="00771C70">
            <w:pPr>
              <w:jc w:val="both"/>
            </w:pPr>
            <w:r>
              <w:t>CIG:</w:t>
            </w:r>
          </w:p>
        </w:tc>
        <w:tc>
          <w:tcPr>
            <w:tcW w:w="8268" w:type="dxa"/>
          </w:tcPr>
          <w:p w14:paraId="620620A1" w14:textId="11E6DD09" w:rsidR="00771C70" w:rsidRPr="00236528" w:rsidRDefault="00236528">
            <w:pPr>
              <w:jc w:val="both"/>
            </w:pPr>
            <w:r>
              <w:t>B6E21AB841</w:t>
            </w:r>
          </w:p>
        </w:tc>
      </w:tr>
      <w:tr w:rsidR="00236528" w14:paraId="18EDDC85" w14:textId="77777777">
        <w:tc>
          <w:tcPr>
            <w:tcW w:w="1510" w:type="dxa"/>
          </w:tcPr>
          <w:p w14:paraId="65A4F0E3" w14:textId="60BA670D" w:rsidR="00236528" w:rsidRDefault="00236528">
            <w:pPr>
              <w:jc w:val="both"/>
            </w:pPr>
          </w:p>
        </w:tc>
        <w:tc>
          <w:tcPr>
            <w:tcW w:w="8268" w:type="dxa"/>
          </w:tcPr>
          <w:p w14:paraId="03BA30C6" w14:textId="77777777" w:rsidR="00236528" w:rsidRPr="007E3057" w:rsidRDefault="00236528">
            <w:pPr>
              <w:jc w:val="both"/>
              <w:rPr>
                <w:color w:val="0000FF"/>
              </w:rPr>
            </w:pPr>
          </w:p>
        </w:tc>
      </w:tr>
      <w:tr w:rsidR="00236528" w14:paraId="746D14E9" w14:textId="77777777">
        <w:tc>
          <w:tcPr>
            <w:tcW w:w="1510" w:type="dxa"/>
          </w:tcPr>
          <w:p w14:paraId="30BE5C1E" w14:textId="77777777" w:rsidR="00236528" w:rsidRDefault="00236528">
            <w:pPr>
              <w:jc w:val="both"/>
            </w:pPr>
          </w:p>
        </w:tc>
        <w:tc>
          <w:tcPr>
            <w:tcW w:w="8268" w:type="dxa"/>
          </w:tcPr>
          <w:p w14:paraId="11E0B42E" w14:textId="77777777" w:rsidR="00236528" w:rsidRPr="007E3057" w:rsidRDefault="00236528">
            <w:pPr>
              <w:jc w:val="both"/>
              <w:rPr>
                <w:color w:val="0000FF"/>
              </w:rPr>
            </w:pPr>
          </w:p>
        </w:tc>
      </w:tr>
    </w:tbl>
    <w:p w14:paraId="5349A0B6" w14:textId="77777777" w:rsidR="00771C70" w:rsidRDefault="00771C70">
      <w:pPr>
        <w:jc w:val="both"/>
      </w:pPr>
    </w:p>
    <w:p w14:paraId="2929F4A6" w14:textId="04C6B6CB" w:rsidR="00DD7BE3" w:rsidRDefault="00DD7BE3" w:rsidP="00B23034">
      <w:pPr>
        <w:jc w:val="both"/>
        <w:outlineLvl w:val="0"/>
      </w:pPr>
      <w:r>
        <w:t>Preso atto</w:t>
      </w:r>
      <w:r w:rsidR="00B23034" w:rsidRPr="006F6D67">
        <w:t xml:space="preserve">: </w:t>
      </w:r>
    </w:p>
    <w:p w14:paraId="16E86CF4" w14:textId="42119171" w:rsidR="00DD7BE3" w:rsidRPr="00DD7BE3" w:rsidRDefault="00DD7BE3" w:rsidP="00F12C92">
      <w:pPr>
        <w:spacing w:line="280" w:lineRule="atLeast"/>
        <w:ind w:firstLine="426"/>
        <w:jc w:val="both"/>
        <w:outlineLvl w:val="0"/>
        <w:rPr>
          <w:rFonts w:ascii="Tahoma" w:hAnsi="Tahoma" w:cs="Tahoma"/>
          <w:sz w:val="20"/>
          <w:szCs w:val="20"/>
        </w:rPr>
      </w:pPr>
      <w:r w:rsidRPr="00DD7BE3">
        <w:t>che il Decreto Legislativo 81/08, Testo Unico in materia di sicurezza sul lavoro, prevede che i tecnici abilitati alla sicurezza cantieri svolgano nel quinquennio un aggiornamento della durata complessiva di 40 ore</w:t>
      </w:r>
      <w:r w:rsidRPr="00F30963">
        <w:rPr>
          <w:rFonts w:ascii="Tahoma" w:hAnsi="Tahoma" w:cs="Tahoma"/>
          <w:sz w:val="20"/>
          <w:szCs w:val="20"/>
        </w:rPr>
        <w:t>;</w:t>
      </w:r>
    </w:p>
    <w:p w14:paraId="037663C9" w14:textId="70241E99" w:rsidR="00B23034" w:rsidRDefault="00DD7BE3" w:rsidP="00F12C92">
      <w:pPr>
        <w:jc w:val="both"/>
        <w:outlineLvl w:val="0"/>
      </w:pPr>
      <w:r>
        <w:t xml:space="preserve">     </w:t>
      </w:r>
      <w:r w:rsidR="00F12C92">
        <w:t xml:space="preserve">  che è necessario acquisire </w:t>
      </w:r>
      <w:r w:rsidR="00B23034" w:rsidRPr="006F6D67">
        <w:t>una pluralità di competenze</w:t>
      </w:r>
      <w:r w:rsidR="00F12C92">
        <w:t xml:space="preserve"> e fare formazione per trasferire i contenuti della sicurezza e risultare preparati e convincenti nel trasferirne i contenuti;  </w:t>
      </w:r>
    </w:p>
    <w:p w14:paraId="63918714" w14:textId="3C9118A2" w:rsidR="00F12C92" w:rsidRDefault="00F12C92" w:rsidP="00F12C92">
      <w:pPr>
        <w:tabs>
          <w:tab w:val="left" w:pos="426"/>
        </w:tabs>
        <w:jc w:val="both"/>
        <w:outlineLvl w:val="0"/>
      </w:pPr>
      <w:r>
        <w:tab/>
        <w:t xml:space="preserve">che il dirigente Area Tecnica ha individuato </w:t>
      </w:r>
      <w:r w:rsidR="00CE5C41">
        <w:t>un seminario</w:t>
      </w:r>
      <w:r w:rsidR="007E3057">
        <w:t xml:space="preserve"> sulla sicurezza cantieri</w:t>
      </w:r>
      <w:r w:rsidR="007E3057" w:rsidRPr="007E3057">
        <w:t xml:space="preserve"> </w:t>
      </w:r>
      <w:r w:rsidR="00CE5C41">
        <w:t>proposto</w:t>
      </w:r>
      <w:r w:rsidR="007E3057">
        <w:t xml:space="preserve"> dal Centro di Formazione Sts di Padova da poter seguire in diretta streaming, “</w:t>
      </w:r>
      <w:r w:rsidR="009B5717">
        <w:t>Prevenzione rischi relativi al contatto con mezzi o veicoli in movimento”</w:t>
      </w:r>
      <w:r w:rsidR="007E3057">
        <w:t>;</w:t>
      </w:r>
    </w:p>
    <w:p w14:paraId="6FDECCB7" w14:textId="5EC376AC" w:rsidR="00B23034" w:rsidRDefault="009E7C86" w:rsidP="009E7C86">
      <w:pPr>
        <w:tabs>
          <w:tab w:val="left" w:pos="426"/>
        </w:tabs>
        <w:jc w:val="both"/>
        <w:outlineLvl w:val="0"/>
      </w:pPr>
      <w:r>
        <w:tab/>
        <w:t xml:space="preserve">che </w:t>
      </w:r>
      <w:r w:rsidR="007E3057">
        <w:t>il Dirigente ha chies</w:t>
      </w:r>
      <w:r w:rsidR="00C720ED">
        <w:t>t</w:t>
      </w:r>
      <w:r w:rsidR="007E3057">
        <w:t>o che</w:t>
      </w:r>
      <w:r w:rsidR="00CE5C41">
        <w:t xml:space="preserve"> vengano iscritti</w:t>
      </w:r>
      <w:r w:rsidR="007E3057">
        <w:t xml:space="preserve"> a</w:t>
      </w:r>
      <w:r w:rsidR="00CE5C41">
        <w:t>l</w:t>
      </w:r>
      <w:r w:rsidR="007E3057">
        <w:t xml:space="preserve"> summenzionat</w:t>
      </w:r>
      <w:r w:rsidR="00CE5C41">
        <w:t>o</w:t>
      </w:r>
      <w:r w:rsidR="007E3057">
        <w:t xml:space="preserve"> </w:t>
      </w:r>
      <w:r w:rsidR="00CE5C41">
        <w:t>seminario n. 5 dipendenti</w:t>
      </w:r>
      <w:r w:rsidR="009B5717">
        <w:t xml:space="preserve"> già dallo stesso individuati</w:t>
      </w:r>
      <w:r w:rsidR="00CE5C41">
        <w:t xml:space="preserve">; </w:t>
      </w:r>
      <w:r w:rsidR="007E3057">
        <w:t xml:space="preserve"> </w:t>
      </w:r>
    </w:p>
    <w:p w14:paraId="10A5317C" w14:textId="55333D2D" w:rsidR="009E7C86" w:rsidRDefault="00C720ED" w:rsidP="009E7C86">
      <w:pPr>
        <w:tabs>
          <w:tab w:val="left" w:pos="426"/>
        </w:tabs>
        <w:jc w:val="both"/>
        <w:outlineLvl w:val="0"/>
      </w:pPr>
      <w:r>
        <w:tab/>
        <w:t>che l’acquist</w:t>
      </w:r>
      <w:r w:rsidR="00CE5C41">
        <w:t>o</w:t>
      </w:r>
      <w:r>
        <w:t xml:space="preserve"> </w:t>
      </w:r>
      <w:r w:rsidR="00CE5C41">
        <w:t>d</w:t>
      </w:r>
      <w:r>
        <w:t>ella partecipazione</w:t>
      </w:r>
      <w:r w:rsidR="00CE5C41">
        <w:t xml:space="preserve"> al seminario in oggetto per n. 5 persone ha un costo pari ad € 200,00 Iva esente;</w:t>
      </w:r>
    </w:p>
    <w:p w14:paraId="545E1E08" w14:textId="77777777" w:rsidR="00CE5C41" w:rsidRPr="009E7C86" w:rsidRDefault="00CE5C41" w:rsidP="009E7C86">
      <w:pPr>
        <w:tabs>
          <w:tab w:val="left" w:pos="426"/>
        </w:tabs>
        <w:jc w:val="both"/>
        <w:outlineLvl w:val="0"/>
      </w:pPr>
    </w:p>
    <w:p w14:paraId="5160793F" w14:textId="77777777" w:rsidR="00771C70" w:rsidRDefault="00771C70">
      <w:pPr>
        <w:outlineLvl w:val="0"/>
      </w:pPr>
      <w:r>
        <w:t xml:space="preserve">Preso atto: </w:t>
      </w:r>
    </w:p>
    <w:p w14:paraId="326403CF" w14:textId="5C8164C4" w:rsidR="00CB725B" w:rsidRDefault="00771C70" w:rsidP="00CB725B">
      <w:pPr>
        <w:numPr>
          <w:ilvl w:val="0"/>
          <w:numId w:val="2"/>
        </w:numPr>
        <w:jc w:val="both"/>
      </w:pPr>
      <w:r>
        <w:t xml:space="preserve">che la prestazione dei servizi corrisponde a tipologie affidabili mediante ricorso all'affidamento diretto con riferimento a quanto prevedono le vigenti disposizioni ATER ex determine del Commissario Straordinario 7995/40 del 09/06/2016 e 8582/92 del 27/06/2017 </w:t>
      </w:r>
      <w:r w:rsidR="00CB725B">
        <w:t xml:space="preserve">e delibere del C.d.A. n. 5889/36 del 17/04/19, 10840/63 del </w:t>
      </w:r>
      <w:r w:rsidR="00CB725B" w:rsidRPr="00184CE3">
        <w:t xml:space="preserve">30/07/19, </w:t>
      </w:r>
      <w:r w:rsidR="00CB725B" w:rsidRPr="001E518F">
        <w:t>10708/64 del 26/08/20</w:t>
      </w:r>
      <w:r w:rsidR="00AF3EA6" w:rsidRPr="001E518F">
        <w:t xml:space="preserve">, </w:t>
      </w:r>
      <w:r w:rsidR="001E518F" w:rsidRPr="001E518F">
        <w:t xml:space="preserve">11485/56 </w:t>
      </w:r>
      <w:r w:rsidR="00AF3EA6" w:rsidRPr="001E518F">
        <w:t xml:space="preserve">del 21/07/2023 </w:t>
      </w:r>
      <w:r w:rsidR="00CB725B" w:rsidRPr="001E518F">
        <w:t>e che i suddetti atti unitamente alla presente</w:t>
      </w:r>
      <w:r w:rsidR="00CB725B" w:rsidRPr="00184CE3">
        <w:t xml:space="preserve"> relazione, ai</w:t>
      </w:r>
      <w:r w:rsidR="00CB725B">
        <w:t xml:space="preserve"> sensi dell'art. </w:t>
      </w:r>
      <w:r w:rsidR="00184CE3" w:rsidRPr="002628F5">
        <w:t>17.2 D.</w:t>
      </w:r>
      <w:r w:rsidR="00B62419">
        <w:t xml:space="preserve"> </w:t>
      </w:r>
      <w:r w:rsidR="00184CE3" w:rsidRPr="002628F5">
        <w:t>Lgs.</w:t>
      </w:r>
      <w:r w:rsidR="00BC1033" w:rsidRPr="002628F5">
        <w:t xml:space="preserve"> </w:t>
      </w:r>
      <w:r w:rsidR="00184CE3" w:rsidRPr="002628F5">
        <w:t>36/2023</w:t>
      </w:r>
      <w:r w:rsidR="00CB725B" w:rsidRPr="002628F5">
        <w:t>, costituiscono determina a contrarre individuando gli elementi essenziali</w:t>
      </w:r>
      <w:r w:rsidR="00CB725B">
        <w:t xml:space="preserve"> del contratto ed i criteri di selezione degli operatori economici;</w:t>
      </w:r>
    </w:p>
    <w:p w14:paraId="19C20BF8" w14:textId="23BDBC8A" w:rsidR="00771C70" w:rsidRDefault="00771C70" w:rsidP="009E7C86">
      <w:pPr>
        <w:numPr>
          <w:ilvl w:val="0"/>
          <w:numId w:val="2"/>
        </w:numPr>
        <w:jc w:val="both"/>
      </w:pPr>
      <w:r>
        <w:t>che si tratta d</w:t>
      </w:r>
      <w:r w:rsidR="00C720ED">
        <w:t>ella</w:t>
      </w:r>
      <w:r>
        <w:t xml:space="preserve"> partecipazione</w:t>
      </w:r>
      <w:r w:rsidR="009E7C86">
        <w:t xml:space="preserve"> </w:t>
      </w:r>
      <w:r w:rsidR="00CE5C41">
        <w:t xml:space="preserve">a </w:t>
      </w:r>
      <w:r w:rsidR="009E7C86">
        <w:t>cors</w:t>
      </w:r>
      <w:r w:rsidR="00C720ED">
        <w:t>i</w:t>
      </w:r>
      <w:r w:rsidR="009E7C86">
        <w:t xml:space="preserve"> </w:t>
      </w:r>
      <w:r>
        <w:t>legat</w:t>
      </w:r>
      <w:r w:rsidR="00C720ED">
        <w:t>i</w:t>
      </w:r>
      <w:r>
        <w:t xml:space="preserve"> a temi di specifico interesse per l’Azienda; </w:t>
      </w:r>
    </w:p>
    <w:p w14:paraId="14C5406C" w14:textId="1F759A96" w:rsidR="00771C70" w:rsidRPr="00B62419" w:rsidRDefault="00771C70" w:rsidP="00CB4B16">
      <w:pPr>
        <w:numPr>
          <w:ilvl w:val="0"/>
          <w:numId w:val="2"/>
        </w:numPr>
        <w:jc w:val="both"/>
        <w:rPr>
          <w:color w:val="0000FF"/>
        </w:rPr>
      </w:pPr>
      <w:r>
        <w:t xml:space="preserve">che </w:t>
      </w:r>
      <w:r w:rsidR="009E7C86">
        <w:t xml:space="preserve">ci si </w:t>
      </w:r>
      <w:r w:rsidR="00CE5C41">
        <w:t>rivolge</w:t>
      </w:r>
      <w:r w:rsidR="009E7C86">
        <w:t xml:space="preserve"> al Centro di Formazione STS</w:t>
      </w:r>
      <w:r w:rsidR="00CB4B16">
        <w:t xml:space="preserve"> di Padova</w:t>
      </w:r>
      <w:r w:rsidR="00B62419">
        <w:t xml:space="preserve">, </w:t>
      </w:r>
      <w:r w:rsidR="00B62419" w:rsidRPr="00B62419">
        <w:rPr>
          <w:color w:val="212529"/>
          <w:shd w:val="clear" w:color="auto" w:fill="FFFFFF"/>
        </w:rPr>
        <w:t>Organismo Accreditato dalla Regione Veneto per la Formazione Continua ed è certificato certificati qualità da TUV Italia per il settore “Progettazione ed Erogazione di Servizi di Formazione Professionale”</w:t>
      </w:r>
    </w:p>
    <w:p w14:paraId="7A7227E5" w14:textId="77777777" w:rsidR="00CB4B16" w:rsidRPr="00CB4B16" w:rsidRDefault="00CB4B16" w:rsidP="00B62419">
      <w:pPr>
        <w:jc w:val="both"/>
        <w:rPr>
          <w:color w:val="0000FF"/>
        </w:rPr>
      </w:pPr>
    </w:p>
    <w:p w14:paraId="6E453A76" w14:textId="05A22A01" w:rsidR="00184CE3" w:rsidRDefault="00771C70">
      <w:pPr>
        <w:jc w:val="both"/>
        <w:outlineLvl w:val="0"/>
      </w:pPr>
      <w:r w:rsidRPr="002628F5">
        <w:t xml:space="preserve">Dato atto che </w:t>
      </w:r>
      <w:r w:rsidR="00184CE3" w:rsidRPr="002628F5">
        <w:t>il citato art. 50 c. 1 lett. b</w:t>
      </w:r>
      <w:r w:rsidR="00C720ED">
        <w:t>) D.lgs. 36/2023</w:t>
      </w:r>
      <w:r w:rsidR="00184CE3" w:rsidRPr="002628F5">
        <w:t xml:space="preserve"> consente di procedere all’affidamento diretto</w:t>
      </w:r>
      <w:r w:rsidR="00F20387" w:rsidRPr="002628F5">
        <w:t xml:space="preserve">, </w:t>
      </w:r>
      <w:r w:rsidR="00184CE3" w:rsidRPr="002628F5">
        <w:t>e che:</w:t>
      </w:r>
    </w:p>
    <w:p w14:paraId="70E0A8CA" w14:textId="77777777" w:rsidR="00EE2B5C" w:rsidRDefault="00184CE3" w:rsidP="00EE2B5C">
      <w:pPr>
        <w:numPr>
          <w:ilvl w:val="0"/>
          <w:numId w:val="2"/>
        </w:numPr>
        <w:jc w:val="both"/>
      </w:pPr>
      <w:r>
        <w:t xml:space="preserve">il principio </w:t>
      </w:r>
      <w:r w:rsidR="00EE2B5C">
        <w:t>del risultato</w:t>
      </w:r>
      <w:r>
        <w:t xml:space="preserve"> viene rispettato in quanto</w:t>
      </w:r>
      <w:r w:rsidR="00EE2B5C">
        <w:t>:</w:t>
      </w:r>
    </w:p>
    <w:p w14:paraId="151689E1" w14:textId="3E1686A6" w:rsidR="00166755" w:rsidRDefault="00B62419" w:rsidP="00EE2B5C">
      <w:pPr>
        <w:numPr>
          <w:ilvl w:val="0"/>
          <w:numId w:val="10"/>
        </w:numPr>
        <w:ind w:left="1078"/>
        <w:jc w:val="both"/>
      </w:pPr>
      <w:r>
        <w:t>ci si rivolge ad</w:t>
      </w:r>
      <w:r w:rsidR="009E7C86">
        <w:t xml:space="preserve"> operatore abilitato per l’effettuazione </w:t>
      </w:r>
      <w:r w:rsidR="00166755">
        <w:t>di tale prestazione;</w:t>
      </w:r>
    </w:p>
    <w:p w14:paraId="3A294961" w14:textId="77777777" w:rsidR="00EE2B5C" w:rsidRDefault="00EE2B5C" w:rsidP="00EE2B5C">
      <w:pPr>
        <w:numPr>
          <w:ilvl w:val="0"/>
          <w:numId w:val="10"/>
        </w:numPr>
        <w:ind w:left="1092"/>
        <w:jc w:val="both"/>
      </w:pPr>
      <w:r>
        <w:t>il principio della tempestività viene assicurato poiché l'acquisizione della prestazione avviene nel rispetto dei termini previsti necessari ai fini dell'efficace erogazione dei servizi garantendo al contempo un'ottimizzazione delle tempistiche procedurali in virtù della snellezza del procedimento;</w:t>
      </w:r>
    </w:p>
    <w:p w14:paraId="010EBB71" w14:textId="7D8AB823" w:rsidR="00C83B57" w:rsidRDefault="00EE2B5C" w:rsidP="00C83B57">
      <w:pPr>
        <w:numPr>
          <w:ilvl w:val="0"/>
          <w:numId w:val="2"/>
        </w:numPr>
        <w:jc w:val="both"/>
      </w:pPr>
      <w:r w:rsidRPr="00EE2B5C">
        <w:lastRenderedPageBreak/>
        <w:t xml:space="preserve">il principio della trasparenza viene rispettato poiché avviene la pubblicazione dei dati </w:t>
      </w:r>
      <w:r w:rsidRPr="002628F5">
        <w:t xml:space="preserve">richiesti dall'art. </w:t>
      </w:r>
      <w:r w:rsidR="00BC1033" w:rsidRPr="002628F5">
        <w:t>28 del D.</w:t>
      </w:r>
      <w:r w:rsidR="00B62419">
        <w:t xml:space="preserve"> </w:t>
      </w:r>
      <w:r w:rsidR="00BC1033" w:rsidRPr="002628F5">
        <w:t xml:space="preserve">Lgs. 36/2023 </w:t>
      </w:r>
      <w:r w:rsidRPr="002628F5">
        <w:t>nella sezione "</w:t>
      </w:r>
      <w:r w:rsidR="00B62419">
        <w:t>A</w:t>
      </w:r>
      <w:r w:rsidRPr="002628F5">
        <w:t xml:space="preserve">mministrazione </w:t>
      </w:r>
      <w:r w:rsidR="00B62419">
        <w:t>T</w:t>
      </w:r>
      <w:r w:rsidRPr="002628F5">
        <w:t>rasparente" del profilo committente ATER</w:t>
      </w:r>
      <w:r w:rsidR="005D5702">
        <w:t xml:space="preserve">; </w:t>
      </w:r>
    </w:p>
    <w:p w14:paraId="61CDDC01" w14:textId="77777777" w:rsidR="00C43877" w:rsidRDefault="00C43877" w:rsidP="00C43877">
      <w:pPr>
        <w:numPr>
          <w:ilvl w:val="0"/>
          <w:numId w:val="2"/>
        </w:numPr>
        <w:jc w:val="both"/>
      </w:pPr>
      <w:r>
        <w:t>il principio della fiducia viene rispettato in quanto la procedura per quanto espresso risulta legittima, trasparente e corretta.</w:t>
      </w:r>
    </w:p>
    <w:p w14:paraId="317E08D3" w14:textId="77777777" w:rsidR="00C83B57" w:rsidRDefault="00C83B57" w:rsidP="00C83B57">
      <w:pPr>
        <w:jc w:val="both"/>
      </w:pPr>
    </w:p>
    <w:p w14:paraId="0195D0C2" w14:textId="77777777" w:rsidR="00771C70" w:rsidRDefault="00771C70">
      <w:pPr>
        <w:jc w:val="both"/>
      </w:pPr>
      <w:r>
        <w:t>Visto:</w:t>
      </w:r>
    </w:p>
    <w:p w14:paraId="72F7677B" w14:textId="2BCED09C" w:rsidR="00771C70" w:rsidRDefault="00771C70">
      <w:pPr>
        <w:numPr>
          <w:ilvl w:val="0"/>
          <w:numId w:val="3"/>
        </w:numPr>
        <w:jc w:val="both"/>
      </w:pPr>
      <w:r>
        <w:t>che la regolarità contributiva viene certificata per mezzo dell'ottenimento del DURC regolare</w:t>
      </w:r>
      <w:r w:rsidR="00166755">
        <w:t>;</w:t>
      </w:r>
      <w:r w:rsidR="00D43ACB">
        <w:t xml:space="preserve"> </w:t>
      </w:r>
    </w:p>
    <w:p w14:paraId="12FE61A7" w14:textId="77777777" w:rsidR="00993F1C" w:rsidRDefault="00771C70" w:rsidP="00166755">
      <w:pPr>
        <w:numPr>
          <w:ilvl w:val="0"/>
          <w:numId w:val="3"/>
        </w:numPr>
        <w:jc w:val="both"/>
      </w:pPr>
      <w:r>
        <w:t xml:space="preserve">che i servizi oggetto dell'affidamento diretto </w:t>
      </w:r>
      <w:r w:rsidR="00166755">
        <w:t>è</w:t>
      </w:r>
      <w:r>
        <w:t xml:space="preserve"> di importo </w:t>
      </w:r>
      <w:r w:rsidR="00B62419">
        <w:t>pari ad € 200,00</w:t>
      </w:r>
    </w:p>
    <w:p w14:paraId="4FC06EF4" w14:textId="246D5FBB" w:rsidR="00993F1C" w:rsidRDefault="00B62419" w:rsidP="00993F1C">
      <w:pPr>
        <w:ind w:left="720"/>
        <w:jc w:val="both"/>
      </w:pPr>
      <w:r>
        <w:t xml:space="preserve"> </w:t>
      </w:r>
    </w:p>
    <w:p w14:paraId="31F986FC" w14:textId="2CCFDC5F" w:rsidR="00771C70" w:rsidRDefault="00771C70" w:rsidP="00993F1C">
      <w:pPr>
        <w:ind w:left="360"/>
        <w:jc w:val="both"/>
      </w:pPr>
      <w:r w:rsidRPr="002628F5">
        <w:t xml:space="preserve">In accordo all'art. </w:t>
      </w:r>
      <w:r w:rsidR="00B0284A" w:rsidRPr="002628F5">
        <w:t>50, comma 1 lett. b</w:t>
      </w:r>
      <w:r w:rsidR="00993F1C">
        <w:t>)</w:t>
      </w:r>
      <w:r w:rsidR="00B0284A" w:rsidRPr="002628F5">
        <w:t xml:space="preserve"> D. Lgs. 36/2023</w:t>
      </w:r>
      <w:r w:rsidRPr="002628F5">
        <w:t>, visto quanto sopra, si può procedere</w:t>
      </w:r>
      <w:r w:rsidR="00166755">
        <w:t xml:space="preserve"> all’acquisto della partecipazione di n. </w:t>
      </w:r>
      <w:r w:rsidR="00993F1C">
        <w:t>5</w:t>
      </w:r>
      <w:r w:rsidR="00166755">
        <w:t xml:space="preserve"> dipendent</w:t>
      </w:r>
      <w:r w:rsidR="005D5702">
        <w:t xml:space="preserve">i </w:t>
      </w:r>
      <w:r w:rsidR="00166755">
        <w:t>a</w:t>
      </w:r>
      <w:r w:rsidR="00993F1C">
        <w:t>l seminario in diretta streaming</w:t>
      </w:r>
      <w:r w:rsidR="00166755">
        <w:t xml:space="preserve"> “</w:t>
      </w:r>
      <w:r w:rsidR="00993F1C">
        <w:t>Prevenzione rischi relativi al contatto con mezzi o veicoli in movimento</w:t>
      </w:r>
      <w:r w:rsidR="005D5702">
        <w:t>”</w:t>
      </w:r>
      <w:r w:rsidR="00166755">
        <w:t xml:space="preserve"> </w:t>
      </w:r>
      <w:r w:rsidR="00F97951">
        <w:t xml:space="preserve">al costo </w:t>
      </w:r>
      <w:r w:rsidR="005D5702">
        <w:t xml:space="preserve">complessivo </w:t>
      </w:r>
      <w:r w:rsidR="00F97951">
        <w:t xml:space="preserve">di € </w:t>
      </w:r>
      <w:r w:rsidR="00993F1C">
        <w:t>20</w:t>
      </w:r>
      <w:r w:rsidR="005D5702">
        <w:t>0,</w:t>
      </w:r>
      <w:r w:rsidR="00F97951">
        <w:t xml:space="preserve">00 presso Centro di Formazione STS </w:t>
      </w:r>
      <w:r w:rsidR="00640FDD">
        <w:t>–</w:t>
      </w:r>
      <w:r w:rsidR="00F97951">
        <w:t xml:space="preserve"> Padova</w:t>
      </w:r>
      <w:r w:rsidR="00640FDD">
        <w:t>.</w:t>
      </w:r>
    </w:p>
    <w:p w14:paraId="4CBC3342" w14:textId="77777777" w:rsidR="00771C70" w:rsidRDefault="00771C70">
      <w:pPr>
        <w:jc w:val="both"/>
      </w:pPr>
    </w:p>
    <w:tbl>
      <w:tblPr>
        <w:tblW w:w="0" w:type="auto"/>
        <w:tblCellMar>
          <w:left w:w="70" w:type="dxa"/>
          <w:right w:w="70" w:type="dxa"/>
        </w:tblCellMar>
        <w:tblLook w:val="0000" w:firstRow="0" w:lastRow="0" w:firstColumn="0" w:lastColumn="0" w:noHBand="0" w:noVBand="0"/>
      </w:tblPr>
      <w:tblGrid>
        <w:gridCol w:w="4852"/>
        <w:gridCol w:w="4786"/>
      </w:tblGrid>
      <w:tr w:rsidR="00771C70" w14:paraId="6CFAB5AC" w14:textId="77777777">
        <w:tc>
          <w:tcPr>
            <w:tcW w:w="4930" w:type="dxa"/>
          </w:tcPr>
          <w:p w14:paraId="6B075047" w14:textId="3B8993C9" w:rsidR="00771C70" w:rsidRDefault="00771C70">
            <w:pPr>
              <w:jc w:val="both"/>
            </w:pPr>
            <w:r>
              <w:t xml:space="preserve">Vicenza, </w:t>
            </w:r>
            <w:r w:rsidR="009B5717">
              <w:t>1</w:t>
            </w:r>
            <w:r w:rsidR="00750BD4">
              <w:t>6</w:t>
            </w:r>
            <w:r w:rsidR="00F97951">
              <w:t>/</w:t>
            </w:r>
            <w:r w:rsidR="00993F1C">
              <w:t>05</w:t>
            </w:r>
            <w:r w:rsidR="005D5702">
              <w:t>/</w:t>
            </w:r>
            <w:r w:rsidR="00F97951">
              <w:t>202</w:t>
            </w:r>
            <w:r w:rsidR="00993F1C">
              <w:t>5</w:t>
            </w:r>
          </w:p>
        </w:tc>
        <w:tc>
          <w:tcPr>
            <w:tcW w:w="4848" w:type="dxa"/>
          </w:tcPr>
          <w:p w14:paraId="129FA3D0" w14:textId="3D6F7B7D" w:rsidR="00771C70" w:rsidRDefault="00771C70">
            <w:pPr>
              <w:pStyle w:val="Default"/>
            </w:pPr>
            <w:r w:rsidRPr="002628F5">
              <w:t xml:space="preserve">IL RESPONSABILE DEL </w:t>
            </w:r>
            <w:r w:rsidR="00B0284A" w:rsidRPr="002628F5">
              <w:t>PROGETTO</w:t>
            </w:r>
          </w:p>
          <w:p w14:paraId="19018EE9" w14:textId="6C08EB89" w:rsidR="00F97951" w:rsidRPr="002628F5" w:rsidRDefault="00F97951">
            <w:pPr>
              <w:pStyle w:val="Default"/>
            </w:pPr>
            <w:r>
              <w:t xml:space="preserve">         avv. Serena </w:t>
            </w:r>
            <w:r w:rsidR="00B776E7">
              <w:t>F</w:t>
            </w:r>
            <w:r>
              <w:t>orte</w:t>
            </w:r>
          </w:p>
          <w:p w14:paraId="115C2B52" w14:textId="77777777" w:rsidR="00771C70" w:rsidRPr="002628F5" w:rsidRDefault="00771C70">
            <w:pPr>
              <w:pStyle w:val="Default"/>
              <w:jc w:val="center"/>
              <w:rPr>
                <w:color w:val="auto"/>
              </w:rPr>
            </w:pPr>
          </w:p>
          <w:p w14:paraId="17F6AA94" w14:textId="77777777" w:rsidR="00771C70" w:rsidRPr="002628F5" w:rsidRDefault="00771C70">
            <w:pPr>
              <w:pStyle w:val="Default"/>
            </w:pPr>
          </w:p>
        </w:tc>
      </w:tr>
    </w:tbl>
    <w:p w14:paraId="69187361" w14:textId="77777777" w:rsidR="00771C70" w:rsidRDefault="00771C70">
      <w:pPr>
        <w:jc w:val="both"/>
      </w:pPr>
    </w:p>
    <w:sectPr w:rsidR="00771C7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23498"/>
    <w:multiLevelType w:val="hybridMultilevel"/>
    <w:tmpl w:val="DDE4186C"/>
    <w:lvl w:ilvl="0" w:tplc="2852560C">
      <w:numFmt w:val="bullet"/>
      <w:lvlText w:val="-"/>
      <w:lvlJc w:val="left"/>
      <w:pPr>
        <w:tabs>
          <w:tab w:val="num" w:pos="720"/>
        </w:tabs>
        <w:ind w:left="720" w:hanging="360"/>
      </w:pPr>
      <w:rPr>
        <w:rFonts w:ascii="Calibri" w:eastAsia="Times New Roman" w:hAnsi="Calibri" w:cs="Times New Roman"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4F81E1B"/>
    <w:multiLevelType w:val="hybridMultilevel"/>
    <w:tmpl w:val="91A043D2"/>
    <w:lvl w:ilvl="0" w:tplc="04100017">
      <w:start w:val="1"/>
      <w:numFmt w:val="lowerLetter"/>
      <w:lvlText w:val="%1)"/>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D76417"/>
    <w:multiLevelType w:val="hybridMultilevel"/>
    <w:tmpl w:val="34421410"/>
    <w:lvl w:ilvl="0" w:tplc="2852560C">
      <w:numFmt w:val="bullet"/>
      <w:lvlText w:val="-"/>
      <w:lvlJc w:val="left"/>
      <w:pPr>
        <w:tabs>
          <w:tab w:val="num" w:pos="720"/>
        </w:tabs>
        <w:ind w:left="720" w:hanging="360"/>
      </w:pPr>
      <w:rPr>
        <w:rFonts w:ascii="Calibri" w:eastAsia="Times New Roman" w:hAnsi="Calibri"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9842107"/>
    <w:multiLevelType w:val="hybridMultilevel"/>
    <w:tmpl w:val="74F8C4DC"/>
    <w:lvl w:ilvl="0" w:tplc="3542B2BC">
      <w:numFmt w:val="bullet"/>
      <w:lvlText w:val="-"/>
      <w:lvlJc w:val="left"/>
      <w:pPr>
        <w:tabs>
          <w:tab w:val="num" w:pos="836"/>
        </w:tabs>
        <w:ind w:left="836" w:hanging="360"/>
      </w:pPr>
      <w:rPr>
        <w:rFonts w:ascii="Times New Roman" w:eastAsia="Times New Roman" w:hAnsi="Times New Roman" w:cs="Times New Roman" w:hint="default"/>
      </w:rPr>
    </w:lvl>
    <w:lvl w:ilvl="1" w:tplc="04100003" w:tentative="1">
      <w:start w:val="1"/>
      <w:numFmt w:val="bullet"/>
      <w:lvlText w:val="o"/>
      <w:lvlJc w:val="left"/>
      <w:pPr>
        <w:tabs>
          <w:tab w:val="num" w:pos="1556"/>
        </w:tabs>
        <w:ind w:left="1556" w:hanging="360"/>
      </w:pPr>
      <w:rPr>
        <w:rFonts w:ascii="Courier New" w:hAnsi="Courier New" w:hint="default"/>
      </w:rPr>
    </w:lvl>
    <w:lvl w:ilvl="2" w:tplc="04100005" w:tentative="1">
      <w:start w:val="1"/>
      <w:numFmt w:val="bullet"/>
      <w:lvlText w:val=""/>
      <w:lvlJc w:val="left"/>
      <w:pPr>
        <w:tabs>
          <w:tab w:val="num" w:pos="2276"/>
        </w:tabs>
        <w:ind w:left="2276" w:hanging="360"/>
      </w:pPr>
      <w:rPr>
        <w:rFonts w:ascii="Wingdings" w:hAnsi="Wingdings" w:hint="default"/>
      </w:rPr>
    </w:lvl>
    <w:lvl w:ilvl="3" w:tplc="04100001" w:tentative="1">
      <w:start w:val="1"/>
      <w:numFmt w:val="bullet"/>
      <w:lvlText w:val=""/>
      <w:lvlJc w:val="left"/>
      <w:pPr>
        <w:tabs>
          <w:tab w:val="num" w:pos="2996"/>
        </w:tabs>
        <w:ind w:left="2996" w:hanging="360"/>
      </w:pPr>
      <w:rPr>
        <w:rFonts w:ascii="Symbol" w:hAnsi="Symbol" w:hint="default"/>
      </w:rPr>
    </w:lvl>
    <w:lvl w:ilvl="4" w:tplc="04100003" w:tentative="1">
      <w:start w:val="1"/>
      <w:numFmt w:val="bullet"/>
      <w:lvlText w:val="o"/>
      <w:lvlJc w:val="left"/>
      <w:pPr>
        <w:tabs>
          <w:tab w:val="num" w:pos="3716"/>
        </w:tabs>
        <w:ind w:left="3716" w:hanging="360"/>
      </w:pPr>
      <w:rPr>
        <w:rFonts w:ascii="Courier New" w:hAnsi="Courier New" w:hint="default"/>
      </w:rPr>
    </w:lvl>
    <w:lvl w:ilvl="5" w:tplc="04100005" w:tentative="1">
      <w:start w:val="1"/>
      <w:numFmt w:val="bullet"/>
      <w:lvlText w:val=""/>
      <w:lvlJc w:val="left"/>
      <w:pPr>
        <w:tabs>
          <w:tab w:val="num" w:pos="4436"/>
        </w:tabs>
        <w:ind w:left="4436" w:hanging="360"/>
      </w:pPr>
      <w:rPr>
        <w:rFonts w:ascii="Wingdings" w:hAnsi="Wingdings" w:hint="default"/>
      </w:rPr>
    </w:lvl>
    <w:lvl w:ilvl="6" w:tplc="04100001" w:tentative="1">
      <w:start w:val="1"/>
      <w:numFmt w:val="bullet"/>
      <w:lvlText w:val=""/>
      <w:lvlJc w:val="left"/>
      <w:pPr>
        <w:tabs>
          <w:tab w:val="num" w:pos="5156"/>
        </w:tabs>
        <w:ind w:left="5156" w:hanging="360"/>
      </w:pPr>
      <w:rPr>
        <w:rFonts w:ascii="Symbol" w:hAnsi="Symbol" w:hint="default"/>
      </w:rPr>
    </w:lvl>
    <w:lvl w:ilvl="7" w:tplc="04100003" w:tentative="1">
      <w:start w:val="1"/>
      <w:numFmt w:val="bullet"/>
      <w:lvlText w:val="o"/>
      <w:lvlJc w:val="left"/>
      <w:pPr>
        <w:tabs>
          <w:tab w:val="num" w:pos="5876"/>
        </w:tabs>
        <w:ind w:left="5876" w:hanging="360"/>
      </w:pPr>
      <w:rPr>
        <w:rFonts w:ascii="Courier New" w:hAnsi="Courier New" w:hint="default"/>
      </w:rPr>
    </w:lvl>
    <w:lvl w:ilvl="8" w:tplc="04100005" w:tentative="1">
      <w:start w:val="1"/>
      <w:numFmt w:val="bullet"/>
      <w:lvlText w:val=""/>
      <w:lvlJc w:val="left"/>
      <w:pPr>
        <w:tabs>
          <w:tab w:val="num" w:pos="6596"/>
        </w:tabs>
        <w:ind w:left="6596" w:hanging="360"/>
      </w:pPr>
      <w:rPr>
        <w:rFonts w:ascii="Wingdings" w:hAnsi="Wingdings" w:hint="default"/>
      </w:rPr>
    </w:lvl>
  </w:abstractNum>
  <w:abstractNum w:abstractNumId="4" w15:restartNumberingAfterBreak="0">
    <w:nsid w:val="1DB43943"/>
    <w:multiLevelType w:val="hybridMultilevel"/>
    <w:tmpl w:val="EC9A4E6C"/>
    <w:lvl w:ilvl="0" w:tplc="04100003">
      <w:start w:val="1"/>
      <w:numFmt w:val="bullet"/>
      <w:lvlText w:val="o"/>
      <w:lvlJc w:val="left"/>
      <w:pPr>
        <w:tabs>
          <w:tab w:val="num" w:pos="720"/>
        </w:tabs>
        <w:ind w:left="720" w:hanging="360"/>
      </w:pPr>
      <w:rPr>
        <w:rFonts w:ascii="Courier New" w:hAnsi="Courier New"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1BB4679"/>
    <w:multiLevelType w:val="hybridMultilevel"/>
    <w:tmpl w:val="B99AF66A"/>
    <w:lvl w:ilvl="0" w:tplc="2852560C">
      <w:numFmt w:val="bullet"/>
      <w:lvlText w:val="-"/>
      <w:lvlJc w:val="left"/>
      <w:pPr>
        <w:tabs>
          <w:tab w:val="num" w:pos="720"/>
        </w:tabs>
        <w:ind w:left="720" w:hanging="360"/>
      </w:pPr>
      <w:rPr>
        <w:rFonts w:ascii="Calibri" w:eastAsia="Times New Roman" w:hAnsi="Calibri"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E176064"/>
    <w:multiLevelType w:val="hybridMultilevel"/>
    <w:tmpl w:val="428A287C"/>
    <w:lvl w:ilvl="0" w:tplc="04100017">
      <w:start w:val="1"/>
      <w:numFmt w:val="lowerLetter"/>
      <w:lvlText w:val="%1)"/>
      <w:lvlJc w:val="left"/>
      <w:pPr>
        <w:tabs>
          <w:tab w:val="num" w:pos="1571"/>
        </w:tabs>
        <w:ind w:left="1571" w:hanging="360"/>
      </w:pPr>
    </w:lvl>
    <w:lvl w:ilvl="1" w:tplc="7A7AFACC">
      <w:start w:val="1"/>
      <w:numFmt w:val="bullet"/>
      <w:lvlText w:val=""/>
      <w:lvlJc w:val="left"/>
      <w:pPr>
        <w:tabs>
          <w:tab w:val="num" w:pos="2291"/>
        </w:tabs>
        <w:ind w:left="2291" w:hanging="360"/>
      </w:pPr>
      <w:rPr>
        <w:rFonts w:ascii="Symbol" w:hAnsi="Symbol" w:hint="default"/>
      </w:rPr>
    </w:lvl>
    <w:lvl w:ilvl="2" w:tplc="2852560C">
      <w:numFmt w:val="bullet"/>
      <w:lvlText w:val="-"/>
      <w:lvlJc w:val="left"/>
      <w:pPr>
        <w:tabs>
          <w:tab w:val="num" w:pos="3191"/>
        </w:tabs>
        <w:ind w:left="3191" w:hanging="360"/>
      </w:pPr>
      <w:rPr>
        <w:rFonts w:ascii="Calibri" w:eastAsia="Times New Roman" w:hAnsi="Calibri" w:cs="Times New Roman" w:hint="default"/>
      </w:rPr>
    </w:lvl>
    <w:lvl w:ilvl="3" w:tplc="0410000F" w:tentative="1">
      <w:start w:val="1"/>
      <w:numFmt w:val="decimal"/>
      <w:lvlText w:val="%4."/>
      <w:lvlJc w:val="left"/>
      <w:pPr>
        <w:tabs>
          <w:tab w:val="num" w:pos="3731"/>
        </w:tabs>
        <w:ind w:left="3731" w:hanging="360"/>
      </w:pPr>
    </w:lvl>
    <w:lvl w:ilvl="4" w:tplc="04100019" w:tentative="1">
      <w:start w:val="1"/>
      <w:numFmt w:val="lowerLetter"/>
      <w:lvlText w:val="%5."/>
      <w:lvlJc w:val="left"/>
      <w:pPr>
        <w:tabs>
          <w:tab w:val="num" w:pos="4451"/>
        </w:tabs>
        <w:ind w:left="4451" w:hanging="360"/>
      </w:pPr>
    </w:lvl>
    <w:lvl w:ilvl="5" w:tplc="0410001B" w:tentative="1">
      <w:start w:val="1"/>
      <w:numFmt w:val="lowerRoman"/>
      <w:lvlText w:val="%6."/>
      <w:lvlJc w:val="right"/>
      <w:pPr>
        <w:tabs>
          <w:tab w:val="num" w:pos="5171"/>
        </w:tabs>
        <w:ind w:left="5171" w:hanging="180"/>
      </w:pPr>
    </w:lvl>
    <w:lvl w:ilvl="6" w:tplc="0410000F" w:tentative="1">
      <w:start w:val="1"/>
      <w:numFmt w:val="decimal"/>
      <w:lvlText w:val="%7."/>
      <w:lvlJc w:val="left"/>
      <w:pPr>
        <w:tabs>
          <w:tab w:val="num" w:pos="5891"/>
        </w:tabs>
        <w:ind w:left="5891" w:hanging="360"/>
      </w:pPr>
    </w:lvl>
    <w:lvl w:ilvl="7" w:tplc="04100019" w:tentative="1">
      <w:start w:val="1"/>
      <w:numFmt w:val="lowerLetter"/>
      <w:lvlText w:val="%8."/>
      <w:lvlJc w:val="left"/>
      <w:pPr>
        <w:tabs>
          <w:tab w:val="num" w:pos="6611"/>
        </w:tabs>
        <w:ind w:left="6611" w:hanging="360"/>
      </w:pPr>
    </w:lvl>
    <w:lvl w:ilvl="8" w:tplc="0410001B" w:tentative="1">
      <w:start w:val="1"/>
      <w:numFmt w:val="lowerRoman"/>
      <w:lvlText w:val="%9."/>
      <w:lvlJc w:val="right"/>
      <w:pPr>
        <w:tabs>
          <w:tab w:val="num" w:pos="7331"/>
        </w:tabs>
        <w:ind w:left="7331" w:hanging="180"/>
      </w:pPr>
    </w:lvl>
  </w:abstractNum>
  <w:abstractNum w:abstractNumId="7" w15:restartNumberingAfterBreak="0">
    <w:nsid w:val="3A5175DE"/>
    <w:multiLevelType w:val="hybridMultilevel"/>
    <w:tmpl w:val="0AB2BD48"/>
    <w:lvl w:ilvl="0" w:tplc="2852560C">
      <w:numFmt w:val="bullet"/>
      <w:lvlText w:val="-"/>
      <w:lvlJc w:val="left"/>
      <w:pPr>
        <w:tabs>
          <w:tab w:val="num" w:pos="720"/>
        </w:tabs>
        <w:ind w:left="720" w:hanging="360"/>
      </w:pPr>
      <w:rPr>
        <w:rFonts w:ascii="Calibri" w:eastAsia="Times New Roman" w:hAnsi="Calibri"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CDC074A"/>
    <w:multiLevelType w:val="hybridMultilevel"/>
    <w:tmpl w:val="B0F429E4"/>
    <w:lvl w:ilvl="0" w:tplc="04100017">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3EC30E1E"/>
    <w:multiLevelType w:val="hybridMultilevel"/>
    <w:tmpl w:val="7DE2ECBC"/>
    <w:lvl w:ilvl="0" w:tplc="961C4EFE">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614E4BCF"/>
    <w:multiLevelType w:val="hybridMultilevel"/>
    <w:tmpl w:val="EC9A4E6C"/>
    <w:lvl w:ilvl="0" w:tplc="2852560C">
      <w:numFmt w:val="bullet"/>
      <w:lvlText w:val="-"/>
      <w:lvlJc w:val="left"/>
      <w:pPr>
        <w:tabs>
          <w:tab w:val="num" w:pos="720"/>
        </w:tabs>
        <w:ind w:left="720" w:hanging="360"/>
      </w:pPr>
      <w:rPr>
        <w:rFonts w:ascii="Calibri" w:eastAsia="Times New Roman" w:hAnsi="Calibri"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517161582">
    <w:abstractNumId w:val="4"/>
  </w:num>
  <w:num w:numId="2" w16cid:durableId="682558934">
    <w:abstractNumId w:val="10"/>
  </w:num>
  <w:num w:numId="3" w16cid:durableId="591745391">
    <w:abstractNumId w:val="0"/>
  </w:num>
  <w:num w:numId="4" w16cid:durableId="1418744746">
    <w:abstractNumId w:val="2"/>
  </w:num>
  <w:num w:numId="5" w16cid:durableId="1428232186">
    <w:abstractNumId w:val="6"/>
  </w:num>
  <w:num w:numId="6" w16cid:durableId="209612065">
    <w:abstractNumId w:val="5"/>
  </w:num>
  <w:num w:numId="7" w16cid:durableId="1614483871">
    <w:abstractNumId w:val="7"/>
  </w:num>
  <w:num w:numId="8" w16cid:durableId="1187526674">
    <w:abstractNumId w:val="3"/>
  </w:num>
  <w:num w:numId="9" w16cid:durableId="1173453004">
    <w:abstractNumId w:val="1"/>
  </w:num>
  <w:num w:numId="10" w16cid:durableId="1914005677">
    <w:abstractNumId w:val="8"/>
  </w:num>
  <w:num w:numId="11" w16cid:durableId="19858915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0E5"/>
    <w:rsid w:val="00166755"/>
    <w:rsid w:val="00184CE3"/>
    <w:rsid w:val="001E518F"/>
    <w:rsid w:val="00204B2E"/>
    <w:rsid w:val="00236528"/>
    <w:rsid w:val="002628F5"/>
    <w:rsid w:val="002856FF"/>
    <w:rsid w:val="00297E98"/>
    <w:rsid w:val="00496715"/>
    <w:rsid w:val="00565CA2"/>
    <w:rsid w:val="00576799"/>
    <w:rsid w:val="005D5702"/>
    <w:rsid w:val="00640FDD"/>
    <w:rsid w:val="006607B5"/>
    <w:rsid w:val="00716E86"/>
    <w:rsid w:val="00750BD4"/>
    <w:rsid w:val="00771C70"/>
    <w:rsid w:val="007C65C3"/>
    <w:rsid w:val="007E3057"/>
    <w:rsid w:val="007F7671"/>
    <w:rsid w:val="00837789"/>
    <w:rsid w:val="008833A2"/>
    <w:rsid w:val="00891BD1"/>
    <w:rsid w:val="00924D72"/>
    <w:rsid w:val="009813C5"/>
    <w:rsid w:val="00993F1C"/>
    <w:rsid w:val="009B5717"/>
    <w:rsid w:val="009E7C86"/>
    <w:rsid w:val="00A140E5"/>
    <w:rsid w:val="00A651B1"/>
    <w:rsid w:val="00AF3EA6"/>
    <w:rsid w:val="00B000AA"/>
    <w:rsid w:val="00B0284A"/>
    <w:rsid w:val="00B14AF3"/>
    <w:rsid w:val="00B205CF"/>
    <w:rsid w:val="00B23034"/>
    <w:rsid w:val="00B62419"/>
    <w:rsid w:val="00B649D6"/>
    <w:rsid w:val="00B728AA"/>
    <w:rsid w:val="00B776E7"/>
    <w:rsid w:val="00BC1033"/>
    <w:rsid w:val="00C43877"/>
    <w:rsid w:val="00C720ED"/>
    <w:rsid w:val="00C83B57"/>
    <w:rsid w:val="00CB4B16"/>
    <w:rsid w:val="00CB725B"/>
    <w:rsid w:val="00CD7E8E"/>
    <w:rsid w:val="00CE5C41"/>
    <w:rsid w:val="00D214BC"/>
    <w:rsid w:val="00D43ACB"/>
    <w:rsid w:val="00DD7BE3"/>
    <w:rsid w:val="00E26383"/>
    <w:rsid w:val="00E67E6E"/>
    <w:rsid w:val="00EE2B5C"/>
    <w:rsid w:val="00F12C92"/>
    <w:rsid w:val="00F20387"/>
    <w:rsid w:val="00F97951"/>
    <w:rsid w:val="00FA6B38"/>
    <w:rsid w:val="00FB0B9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F07B17"/>
  <w15:chartTrackingRefBased/>
  <w15:docId w15:val="{1D57F2B8-2CFF-452F-AAF2-964B767A7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rPr>
  </w:style>
  <w:style w:type="paragraph" w:styleId="Titolo1">
    <w:name w:val="heading 1"/>
    <w:basedOn w:val="Normale"/>
    <w:next w:val="Normale"/>
    <w:qFormat/>
    <w:pPr>
      <w:keepNext/>
      <w:jc w:val="both"/>
      <w:outlineLvl w:val="0"/>
    </w:pPr>
    <w:rPr>
      <w:b/>
      <w:bCs/>
      <w:color w:val="FF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semiHidden/>
    <w:pPr>
      <w:spacing w:before="100" w:beforeAutospacing="1" w:after="100" w:afterAutospacing="1"/>
    </w:pPr>
    <w:rPr>
      <w:rFonts w:ascii="Arial Unicode MS" w:eastAsia="Arial Unicode MS" w:hAnsi="Arial Unicode MS" w:cs="Arial Unicode MS"/>
    </w:rPr>
  </w:style>
  <w:style w:type="paragraph" w:customStyle="1" w:styleId="Default">
    <w:name w:val="Default"/>
    <w:pPr>
      <w:autoSpaceDE w:val="0"/>
      <w:autoSpaceDN w:val="0"/>
      <w:adjustRightInd w:val="0"/>
    </w:pPr>
    <w:rPr>
      <w:color w:val="000000"/>
      <w:sz w:val="24"/>
      <w:szCs w:val="24"/>
    </w:rPr>
  </w:style>
  <w:style w:type="paragraph" w:styleId="Mappadocumento">
    <w:name w:val="Document Map"/>
    <w:basedOn w:val="Normale"/>
    <w:semiHidden/>
    <w:pPr>
      <w:shd w:val="clear" w:color="auto" w:fill="000080"/>
    </w:pPr>
    <w:rPr>
      <w:rFonts w:ascii="Tahoma" w:hAnsi="Tahoma" w:cs="Tahoma"/>
    </w:rPr>
  </w:style>
  <w:style w:type="paragraph" w:styleId="Corpodeltesto2">
    <w:name w:val="Body Text 2"/>
    <w:basedOn w:val="Normale"/>
    <w:link w:val="Corpodeltesto2Carattere"/>
    <w:semiHidden/>
    <w:rsid w:val="00B23034"/>
    <w:pPr>
      <w:framePr w:w="4078" w:h="1080" w:wrap="around" w:vAnchor="page" w:hAnchor="page" w:x="1222" w:y="4505"/>
      <w:widowControl w:val="0"/>
      <w:tabs>
        <w:tab w:val="left" w:pos="6521"/>
      </w:tabs>
      <w:overflowPunct w:val="0"/>
      <w:autoSpaceDE w:val="0"/>
      <w:autoSpaceDN w:val="0"/>
      <w:adjustRightInd w:val="0"/>
      <w:jc w:val="both"/>
      <w:textAlignment w:val="baseline"/>
    </w:pPr>
    <w:rPr>
      <w:rFonts w:ascii="Tahoma" w:hAnsi="Tahoma" w:cs="Tahoma"/>
      <w:sz w:val="18"/>
      <w:szCs w:val="20"/>
    </w:rPr>
  </w:style>
  <w:style w:type="character" w:customStyle="1" w:styleId="Corpodeltesto2Carattere">
    <w:name w:val="Corpo del testo 2 Carattere"/>
    <w:link w:val="Corpodeltesto2"/>
    <w:semiHidden/>
    <w:rsid w:val="00B23034"/>
    <w:rPr>
      <w:rFonts w:ascii="Tahoma" w:hAnsi="Tahoma" w:cs="Tahoma"/>
      <w:sz w:val="18"/>
    </w:rPr>
  </w:style>
  <w:style w:type="paragraph" w:styleId="Paragrafoelenco">
    <w:name w:val="List Paragraph"/>
    <w:basedOn w:val="Normale"/>
    <w:uiPriority w:val="34"/>
    <w:qFormat/>
    <w:rsid w:val="001667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326</TotalTime>
  <Pages>2</Pages>
  <Words>546</Words>
  <Characters>3233</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o</vt:lpstr>
    </vt:vector>
  </TitlesOfParts>
  <Company>ater</Company>
  <LinksUpToDate>false</LinksUpToDate>
  <CharactersWithSpaces>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dc:title>
  <dc:subject/>
  <dc:creator>robino</dc:creator>
  <cp:keywords/>
  <dc:description/>
  <cp:lastModifiedBy>FORTE Serena</cp:lastModifiedBy>
  <cp:revision>25</cp:revision>
  <cp:lastPrinted>2016-05-20T14:15:00Z</cp:lastPrinted>
  <dcterms:created xsi:type="dcterms:W3CDTF">2023-04-05T05:32:00Z</dcterms:created>
  <dcterms:modified xsi:type="dcterms:W3CDTF">2025-05-16T07:28:00Z</dcterms:modified>
</cp:coreProperties>
</file>